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CA149" w14:textId="16460327" w:rsidR="00DE2F6D" w:rsidRPr="00005674" w:rsidRDefault="00AC5216" w:rsidP="009F6055">
      <w:pPr>
        <w:jc w:val="center"/>
        <w:rPr>
          <w:b/>
          <w:bCs/>
          <w:sz w:val="24"/>
          <w:szCs w:val="24"/>
        </w:rPr>
      </w:pPr>
      <w:r w:rsidRPr="00005674">
        <w:rPr>
          <w:b/>
          <w:bCs/>
          <w:sz w:val="24"/>
          <w:szCs w:val="24"/>
        </w:rPr>
        <w:t xml:space="preserve">PROTOCOLO </w:t>
      </w:r>
      <w:r w:rsidR="00005674" w:rsidRPr="00005674">
        <w:rPr>
          <w:b/>
          <w:bCs/>
          <w:sz w:val="24"/>
          <w:szCs w:val="24"/>
        </w:rPr>
        <w:t xml:space="preserve">PARA </w:t>
      </w:r>
      <w:r w:rsidRPr="00005674">
        <w:rPr>
          <w:b/>
          <w:bCs/>
          <w:sz w:val="24"/>
          <w:szCs w:val="24"/>
        </w:rPr>
        <w:t>PERSONAL SEIKOSUSHI</w:t>
      </w:r>
    </w:p>
    <w:p w14:paraId="28EDB177" w14:textId="086CF89C" w:rsidR="00AC5216" w:rsidRPr="00596208" w:rsidRDefault="00AC5216" w:rsidP="00005674">
      <w:pPr>
        <w:jc w:val="both"/>
        <w:rPr>
          <w:b/>
          <w:bCs/>
        </w:rPr>
      </w:pPr>
      <w:r w:rsidRPr="00596208">
        <w:rPr>
          <w:b/>
          <w:bCs/>
        </w:rPr>
        <w:t xml:space="preserve">1.- INGRESO A TURNO: </w:t>
      </w:r>
    </w:p>
    <w:p w14:paraId="775A3A8A" w14:textId="1C218947" w:rsidR="00AC5216" w:rsidRDefault="00AC5216" w:rsidP="00005674">
      <w:pPr>
        <w:jc w:val="both"/>
      </w:pPr>
      <w:r>
        <w:t xml:space="preserve">a) Todo el personal que ingrese a turno debe hacerlo portando mascarillas, todo el material de </w:t>
      </w:r>
      <w:proofErr w:type="spellStart"/>
      <w:r>
        <w:t>epp</w:t>
      </w:r>
      <w:proofErr w:type="spellEnd"/>
      <w:r>
        <w:t xml:space="preserve"> debe ser depositados en basuseros destinados exclusivamente para este tipo de elementos.</w:t>
      </w:r>
    </w:p>
    <w:p w14:paraId="0484D69C" w14:textId="22E386D8" w:rsidR="00AC5216" w:rsidRDefault="00AC5216" w:rsidP="00005674">
      <w:pPr>
        <w:jc w:val="both"/>
      </w:pPr>
      <w:r>
        <w:t>b) Todo el personal deberá tomarse la temperatura obligatoriamente e indicar si presenta algún síntoma asociado a COVID-19. Registro deberá quedar en cuaderno de registro protocolo COVID-19</w:t>
      </w:r>
      <w:r w:rsidR="00596208">
        <w:t xml:space="preserve">, además del uso correcto de mascarillas como se describe a continuación: </w:t>
      </w:r>
    </w:p>
    <w:p w14:paraId="0DB8C9B0" w14:textId="70E8B1AA" w:rsidR="00596208" w:rsidRDefault="00596208" w:rsidP="00005674">
      <w:pPr>
        <w:jc w:val="center"/>
      </w:pPr>
      <w:r>
        <w:rPr>
          <w:noProof/>
        </w:rPr>
        <w:drawing>
          <wp:inline distT="0" distB="0" distL="0" distR="0" wp14:anchorId="29F4C5B0" wp14:editId="43A8206C">
            <wp:extent cx="4663317" cy="4693920"/>
            <wp:effectExtent l="0" t="0" r="4445" b="0"/>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4702949" cy="4733812"/>
                    </a:xfrm>
                    <a:prstGeom prst="rect">
                      <a:avLst/>
                    </a:prstGeom>
                  </pic:spPr>
                </pic:pic>
              </a:graphicData>
            </a:graphic>
          </wp:inline>
        </w:drawing>
      </w:r>
    </w:p>
    <w:p w14:paraId="2C1F8F00" w14:textId="02277495" w:rsidR="00AC5216" w:rsidRDefault="00AC5216" w:rsidP="00005674">
      <w:pPr>
        <w:jc w:val="both"/>
      </w:pPr>
      <w:r>
        <w:t>c) Desinfección de elementos de trabajo, tales como mesones de trabajo, teléfonos, teclado, máquinas de red compra. Para esta tarea debe hacerlo con alcohol o amonio cuaternario, además debe dejar estipulado en el registro diario de aseo y desinfección.</w:t>
      </w:r>
    </w:p>
    <w:p w14:paraId="639B83AD" w14:textId="77777777" w:rsidR="00005674" w:rsidRDefault="00005674" w:rsidP="00005674">
      <w:pPr>
        <w:jc w:val="both"/>
        <w:rPr>
          <w:b/>
          <w:bCs/>
        </w:rPr>
      </w:pPr>
      <w:r>
        <w:rPr>
          <w:b/>
          <w:bCs/>
        </w:rPr>
        <w:br w:type="page"/>
      </w:r>
    </w:p>
    <w:p w14:paraId="0E837073" w14:textId="23F0AFF8" w:rsidR="00AC5216" w:rsidRPr="00596208" w:rsidRDefault="00AC5216" w:rsidP="00005674">
      <w:pPr>
        <w:jc w:val="both"/>
        <w:rPr>
          <w:b/>
          <w:bCs/>
        </w:rPr>
      </w:pPr>
      <w:r w:rsidRPr="00596208">
        <w:rPr>
          <w:b/>
          <w:bCs/>
        </w:rPr>
        <w:lastRenderedPageBreak/>
        <w:t>2.- EN OPERACIÓN</w:t>
      </w:r>
    </w:p>
    <w:p w14:paraId="11A9A2BF" w14:textId="5600AF96" w:rsidR="00596208" w:rsidRDefault="00AC5216" w:rsidP="00005674">
      <w:pPr>
        <w:jc w:val="both"/>
      </w:pPr>
      <w:r>
        <w:t>a) Durante el servicio a los clientes solo debe</w:t>
      </w:r>
      <w:r w:rsidR="00005674">
        <w:t>n</w:t>
      </w:r>
      <w:r>
        <w:t xml:space="preserve"> dar descartables para la atención en mesa, </w:t>
      </w:r>
      <w:r w:rsidR="00596208">
        <w:t xml:space="preserve">los platos y vasos utilizados deben </w:t>
      </w:r>
      <w:r w:rsidR="00005674">
        <w:t xml:space="preserve">ser </w:t>
      </w:r>
      <w:r w:rsidR="00596208">
        <w:t xml:space="preserve">depositados en cajón plástico y desinfectados para ser ingresados a cocina para su lavado. </w:t>
      </w:r>
    </w:p>
    <w:p w14:paraId="1EB90F1E" w14:textId="77777777" w:rsidR="00596208" w:rsidRDefault="00596208" w:rsidP="00005674">
      <w:pPr>
        <w:jc w:val="both"/>
      </w:pPr>
      <w:r>
        <w:t>b) Recomendaciones de autocuidado</w:t>
      </w:r>
    </w:p>
    <w:p w14:paraId="79724B26" w14:textId="443FBBA7" w:rsidR="00AC5216" w:rsidRDefault="00596208" w:rsidP="00005674">
      <w:pPr>
        <w:jc w:val="center"/>
      </w:pPr>
      <w:r w:rsidRPr="00596208">
        <w:drawing>
          <wp:inline distT="0" distB="0" distL="0" distR="0" wp14:anchorId="5F01FC18" wp14:editId="0FDE7878">
            <wp:extent cx="4638310" cy="31394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52894" cy="3149311"/>
                    </a:xfrm>
                    <a:prstGeom prst="rect">
                      <a:avLst/>
                    </a:prstGeom>
                  </pic:spPr>
                </pic:pic>
              </a:graphicData>
            </a:graphic>
          </wp:inline>
        </w:drawing>
      </w:r>
    </w:p>
    <w:p w14:paraId="3FC3CB97" w14:textId="053D84FD" w:rsidR="00AC5216" w:rsidRDefault="00596208" w:rsidP="00005674">
      <w:pPr>
        <w:jc w:val="both"/>
      </w:pPr>
      <w:r w:rsidRPr="00005674">
        <w:rPr>
          <w:b/>
          <w:bCs/>
        </w:rPr>
        <w:t>c)  Atención de comensales:</w:t>
      </w:r>
      <w:r>
        <w:t xml:space="preserve"> Durante la atención de comensales deberán tomar temperatura a clientes y solicitar llenado de ficha para que ellos puedan utilizar nuestras mesas, además de solicitar la desinfección de manos con alcohol gel. Los clientes durante la espera deben estar con mascarillas, solo se la pueden retirar cuando comienzan a comer o tomar bebestibles. Una vez que el cliente se retire deben retirar platos vasos, además de desinfectar mesas y sillas. </w:t>
      </w:r>
    </w:p>
    <w:p w14:paraId="6131237F" w14:textId="2CC9ABB0" w:rsidR="00596208" w:rsidRDefault="00005674" w:rsidP="00005674">
      <w:pPr>
        <w:jc w:val="both"/>
      </w:pPr>
      <w:r w:rsidRPr="00005674">
        <w:rPr>
          <w:b/>
          <w:bCs/>
        </w:rPr>
        <w:t>d) Atención de proveedores</w:t>
      </w:r>
      <w:r>
        <w:t>: Es obligatorio tomar temperatura a proveedores, solicitar que llenen ficha Proveedores covid-19.</w:t>
      </w:r>
    </w:p>
    <w:p w14:paraId="4FCC443F" w14:textId="0B586DFA" w:rsidR="00005674" w:rsidRDefault="00005674" w:rsidP="00005674">
      <w:pPr>
        <w:jc w:val="both"/>
      </w:pPr>
      <w:r w:rsidRPr="00005674">
        <w:rPr>
          <w:b/>
          <w:bCs/>
        </w:rPr>
        <w:t>e) Limpieza y desinfección</w:t>
      </w:r>
      <w:r>
        <w:rPr>
          <w:b/>
          <w:bCs/>
        </w:rPr>
        <w:t>:</w:t>
      </w:r>
      <w:r>
        <w:t xml:space="preserve"> Se deben ejecutar y de forma obligatoria las actividades indicadas en </w:t>
      </w:r>
      <w:proofErr w:type="gramStart"/>
      <w:r>
        <w:t xml:space="preserve">el  </w:t>
      </w:r>
      <w:proofErr w:type="spellStart"/>
      <w:r>
        <w:t>Check</w:t>
      </w:r>
      <w:proofErr w:type="spellEnd"/>
      <w:proofErr w:type="gramEnd"/>
      <w:r>
        <w:t xml:space="preserve"> </w:t>
      </w:r>
      <w:proofErr w:type="spellStart"/>
      <w:r>
        <w:t>List</w:t>
      </w:r>
      <w:proofErr w:type="spellEnd"/>
      <w:r>
        <w:t xml:space="preserve"> de Limpieza y desinfección para cocina y salón.</w:t>
      </w:r>
    </w:p>
    <w:p w14:paraId="593A4FBE" w14:textId="77777777" w:rsidR="00005674" w:rsidRDefault="00005674" w:rsidP="00005674">
      <w:pPr>
        <w:jc w:val="both"/>
      </w:pPr>
      <w:r>
        <w:br w:type="page"/>
      </w:r>
    </w:p>
    <w:p w14:paraId="4AD27814" w14:textId="3FB32C2F" w:rsidR="00005674" w:rsidRDefault="00005674" w:rsidP="00005674">
      <w:pPr>
        <w:jc w:val="both"/>
        <w:rPr>
          <w:b/>
          <w:bCs/>
        </w:rPr>
      </w:pPr>
      <w:r w:rsidRPr="00005674">
        <w:rPr>
          <w:b/>
          <w:bCs/>
        </w:rPr>
        <w:lastRenderedPageBreak/>
        <w:t>REGISTRO DE CAPACITACION</w:t>
      </w:r>
      <w:r>
        <w:rPr>
          <w:b/>
          <w:bCs/>
        </w:rPr>
        <w:t xml:space="preserve"> –PROCOLO OPERACIONAL PARA EL PERSONAL – </w:t>
      </w:r>
      <w:r w:rsidR="009F6055">
        <w:rPr>
          <w:b/>
          <w:bCs/>
        </w:rPr>
        <w:t xml:space="preserve">MODO </w:t>
      </w:r>
      <w:r>
        <w:rPr>
          <w:b/>
          <w:bCs/>
        </w:rPr>
        <w:t>COVID-19</w:t>
      </w:r>
    </w:p>
    <w:tbl>
      <w:tblPr>
        <w:tblStyle w:val="Tablaconcuadrcula"/>
        <w:tblW w:w="8844" w:type="dxa"/>
        <w:tblLayout w:type="fixed"/>
        <w:tblLook w:val="04A0" w:firstRow="1" w:lastRow="0" w:firstColumn="1" w:lastColumn="0" w:noHBand="0" w:noVBand="1"/>
      </w:tblPr>
      <w:tblGrid>
        <w:gridCol w:w="2211"/>
        <w:gridCol w:w="2211"/>
        <w:gridCol w:w="2211"/>
        <w:gridCol w:w="2211"/>
      </w:tblGrid>
      <w:tr w:rsidR="00005674" w14:paraId="7E0F463D" w14:textId="77777777" w:rsidTr="009F6055">
        <w:trPr>
          <w:trHeight w:val="389"/>
        </w:trPr>
        <w:tc>
          <w:tcPr>
            <w:tcW w:w="2211" w:type="dxa"/>
          </w:tcPr>
          <w:p w14:paraId="5E7DAF3E" w14:textId="3CF0A9FC" w:rsidR="00005674" w:rsidRDefault="00005674" w:rsidP="00005674">
            <w:pPr>
              <w:jc w:val="both"/>
              <w:rPr>
                <w:b/>
                <w:bCs/>
              </w:rPr>
            </w:pPr>
            <w:r>
              <w:rPr>
                <w:b/>
                <w:bCs/>
              </w:rPr>
              <w:t>NOMBRE</w:t>
            </w:r>
          </w:p>
        </w:tc>
        <w:tc>
          <w:tcPr>
            <w:tcW w:w="2211" w:type="dxa"/>
          </w:tcPr>
          <w:p w14:paraId="16B8C84D" w14:textId="48D03B73" w:rsidR="00005674" w:rsidRDefault="00005674" w:rsidP="00005674">
            <w:pPr>
              <w:jc w:val="both"/>
              <w:rPr>
                <w:b/>
                <w:bCs/>
              </w:rPr>
            </w:pPr>
            <w:r>
              <w:rPr>
                <w:b/>
                <w:bCs/>
              </w:rPr>
              <w:t>RUT</w:t>
            </w:r>
          </w:p>
        </w:tc>
        <w:tc>
          <w:tcPr>
            <w:tcW w:w="2211" w:type="dxa"/>
          </w:tcPr>
          <w:p w14:paraId="49E8DF3B" w14:textId="79ABA9E1" w:rsidR="00005674" w:rsidRDefault="00005674" w:rsidP="00005674">
            <w:pPr>
              <w:jc w:val="both"/>
              <w:rPr>
                <w:b/>
                <w:bCs/>
              </w:rPr>
            </w:pPr>
            <w:r>
              <w:rPr>
                <w:b/>
                <w:bCs/>
              </w:rPr>
              <w:t>FECHA</w:t>
            </w:r>
          </w:p>
        </w:tc>
        <w:tc>
          <w:tcPr>
            <w:tcW w:w="2211" w:type="dxa"/>
          </w:tcPr>
          <w:p w14:paraId="05C8A930" w14:textId="1CE79BB1" w:rsidR="00005674" w:rsidRDefault="00005674" w:rsidP="00005674">
            <w:pPr>
              <w:jc w:val="both"/>
              <w:rPr>
                <w:b/>
                <w:bCs/>
              </w:rPr>
            </w:pPr>
            <w:r>
              <w:rPr>
                <w:b/>
                <w:bCs/>
              </w:rPr>
              <w:t>FIRMA</w:t>
            </w:r>
          </w:p>
        </w:tc>
      </w:tr>
      <w:tr w:rsidR="00005674" w14:paraId="1A90BC6E" w14:textId="77777777" w:rsidTr="009F6055">
        <w:trPr>
          <w:trHeight w:val="1021"/>
        </w:trPr>
        <w:tc>
          <w:tcPr>
            <w:tcW w:w="2211" w:type="dxa"/>
          </w:tcPr>
          <w:p w14:paraId="2B068E05" w14:textId="77777777" w:rsidR="00005674" w:rsidRDefault="00005674" w:rsidP="00005674">
            <w:pPr>
              <w:jc w:val="both"/>
              <w:rPr>
                <w:b/>
                <w:bCs/>
              </w:rPr>
            </w:pPr>
          </w:p>
        </w:tc>
        <w:tc>
          <w:tcPr>
            <w:tcW w:w="2211" w:type="dxa"/>
          </w:tcPr>
          <w:p w14:paraId="35831309" w14:textId="77777777" w:rsidR="00005674" w:rsidRDefault="00005674" w:rsidP="00005674">
            <w:pPr>
              <w:jc w:val="both"/>
              <w:rPr>
                <w:b/>
                <w:bCs/>
              </w:rPr>
            </w:pPr>
          </w:p>
        </w:tc>
        <w:tc>
          <w:tcPr>
            <w:tcW w:w="2211" w:type="dxa"/>
          </w:tcPr>
          <w:p w14:paraId="007E031C" w14:textId="77777777" w:rsidR="00005674" w:rsidRDefault="00005674" w:rsidP="00005674">
            <w:pPr>
              <w:jc w:val="both"/>
              <w:rPr>
                <w:b/>
                <w:bCs/>
              </w:rPr>
            </w:pPr>
          </w:p>
        </w:tc>
        <w:tc>
          <w:tcPr>
            <w:tcW w:w="2211" w:type="dxa"/>
          </w:tcPr>
          <w:p w14:paraId="7D49FD8B" w14:textId="77777777" w:rsidR="00005674" w:rsidRDefault="00005674" w:rsidP="00005674">
            <w:pPr>
              <w:jc w:val="both"/>
              <w:rPr>
                <w:b/>
                <w:bCs/>
              </w:rPr>
            </w:pPr>
          </w:p>
        </w:tc>
      </w:tr>
      <w:tr w:rsidR="00005674" w14:paraId="514C2522" w14:textId="77777777" w:rsidTr="009F6055">
        <w:trPr>
          <w:trHeight w:val="1021"/>
        </w:trPr>
        <w:tc>
          <w:tcPr>
            <w:tcW w:w="2211" w:type="dxa"/>
          </w:tcPr>
          <w:p w14:paraId="3D997B70" w14:textId="77777777" w:rsidR="00005674" w:rsidRDefault="00005674" w:rsidP="00005674">
            <w:pPr>
              <w:jc w:val="both"/>
              <w:rPr>
                <w:b/>
                <w:bCs/>
              </w:rPr>
            </w:pPr>
          </w:p>
        </w:tc>
        <w:tc>
          <w:tcPr>
            <w:tcW w:w="2211" w:type="dxa"/>
          </w:tcPr>
          <w:p w14:paraId="4421495C" w14:textId="77777777" w:rsidR="00005674" w:rsidRDefault="00005674" w:rsidP="00005674">
            <w:pPr>
              <w:jc w:val="both"/>
              <w:rPr>
                <w:b/>
                <w:bCs/>
              </w:rPr>
            </w:pPr>
          </w:p>
        </w:tc>
        <w:tc>
          <w:tcPr>
            <w:tcW w:w="2211" w:type="dxa"/>
          </w:tcPr>
          <w:p w14:paraId="4C0827D0" w14:textId="77777777" w:rsidR="00005674" w:rsidRDefault="00005674" w:rsidP="00005674">
            <w:pPr>
              <w:jc w:val="both"/>
              <w:rPr>
                <w:b/>
                <w:bCs/>
              </w:rPr>
            </w:pPr>
          </w:p>
        </w:tc>
        <w:tc>
          <w:tcPr>
            <w:tcW w:w="2211" w:type="dxa"/>
          </w:tcPr>
          <w:p w14:paraId="6FEC24C9" w14:textId="77777777" w:rsidR="00005674" w:rsidRDefault="00005674" w:rsidP="00005674">
            <w:pPr>
              <w:jc w:val="both"/>
              <w:rPr>
                <w:b/>
                <w:bCs/>
              </w:rPr>
            </w:pPr>
          </w:p>
        </w:tc>
      </w:tr>
      <w:tr w:rsidR="00005674" w14:paraId="1857C584" w14:textId="77777777" w:rsidTr="009F6055">
        <w:trPr>
          <w:trHeight w:val="1021"/>
        </w:trPr>
        <w:tc>
          <w:tcPr>
            <w:tcW w:w="2211" w:type="dxa"/>
          </w:tcPr>
          <w:p w14:paraId="71397BC4" w14:textId="77777777" w:rsidR="00005674" w:rsidRDefault="00005674" w:rsidP="00005674">
            <w:pPr>
              <w:jc w:val="both"/>
              <w:rPr>
                <w:b/>
                <w:bCs/>
              </w:rPr>
            </w:pPr>
          </w:p>
        </w:tc>
        <w:tc>
          <w:tcPr>
            <w:tcW w:w="2211" w:type="dxa"/>
          </w:tcPr>
          <w:p w14:paraId="454DF60E" w14:textId="77777777" w:rsidR="00005674" w:rsidRDefault="00005674" w:rsidP="00005674">
            <w:pPr>
              <w:jc w:val="both"/>
              <w:rPr>
                <w:b/>
                <w:bCs/>
              </w:rPr>
            </w:pPr>
          </w:p>
        </w:tc>
        <w:tc>
          <w:tcPr>
            <w:tcW w:w="2211" w:type="dxa"/>
          </w:tcPr>
          <w:p w14:paraId="5AE547A2" w14:textId="77777777" w:rsidR="00005674" w:rsidRDefault="00005674" w:rsidP="00005674">
            <w:pPr>
              <w:jc w:val="both"/>
              <w:rPr>
                <w:b/>
                <w:bCs/>
              </w:rPr>
            </w:pPr>
          </w:p>
        </w:tc>
        <w:tc>
          <w:tcPr>
            <w:tcW w:w="2211" w:type="dxa"/>
          </w:tcPr>
          <w:p w14:paraId="28F9F5CF" w14:textId="77777777" w:rsidR="00005674" w:rsidRDefault="00005674" w:rsidP="00005674">
            <w:pPr>
              <w:jc w:val="both"/>
              <w:rPr>
                <w:b/>
                <w:bCs/>
              </w:rPr>
            </w:pPr>
          </w:p>
        </w:tc>
      </w:tr>
      <w:tr w:rsidR="00005674" w14:paraId="10E79B47" w14:textId="77777777" w:rsidTr="009F6055">
        <w:trPr>
          <w:trHeight w:val="1021"/>
        </w:trPr>
        <w:tc>
          <w:tcPr>
            <w:tcW w:w="2211" w:type="dxa"/>
          </w:tcPr>
          <w:p w14:paraId="7A411F15" w14:textId="77777777" w:rsidR="00005674" w:rsidRDefault="00005674" w:rsidP="00005674">
            <w:pPr>
              <w:jc w:val="both"/>
              <w:rPr>
                <w:b/>
                <w:bCs/>
              </w:rPr>
            </w:pPr>
          </w:p>
        </w:tc>
        <w:tc>
          <w:tcPr>
            <w:tcW w:w="2211" w:type="dxa"/>
          </w:tcPr>
          <w:p w14:paraId="2F52696F" w14:textId="77777777" w:rsidR="00005674" w:rsidRDefault="00005674" w:rsidP="00005674">
            <w:pPr>
              <w:jc w:val="both"/>
              <w:rPr>
                <w:b/>
                <w:bCs/>
              </w:rPr>
            </w:pPr>
          </w:p>
        </w:tc>
        <w:tc>
          <w:tcPr>
            <w:tcW w:w="2211" w:type="dxa"/>
          </w:tcPr>
          <w:p w14:paraId="07A38418" w14:textId="77777777" w:rsidR="00005674" w:rsidRDefault="00005674" w:rsidP="00005674">
            <w:pPr>
              <w:jc w:val="both"/>
              <w:rPr>
                <w:b/>
                <w:bCs/>
              </w:rPr>
            </w:pPr>
          </w:p>
        </w:tc>
        <w:tc>
          <w:tcPr>
            <w:tcW w:w="2211" w:type="dxa"/>
          </w:tcPr>
          <w:p w14:paraId="270F4C1C" w14:textId="77777777" w:rsidR="00005674" w:rsidRDefault="00005674" w:rsidP="00005674">
            <w:pPr>
              <w:jc w:val="both"/>
              <w:rPr>
                <w:b/>
                <w:bCs/>
              </w:rPr>
            </w:pPr>
          </w:p>
        </w:tc>
      </w:tr>
      <w:tr w:rsidR="00005674" w14:paraId="045645B1" w14:textId="77777777" w:rsidTr="009F6055">
        <w:trPr>
          <w:trHeight w:val="1021"/>
        </w:trPr>
        <w:tc>
          <w:tcPr>
            <w:tcW w:w="2211" w:type="dxa"/>
          </w:tcPr>
          <w:p w14:paraId="203CA2C0" w14:textId="77777777" w:rsidR="00005674" w:rsidRDefault="00005674" w:rsidP="00005674">
            <w:pPr>
              <w:jc w:val="both"/>
              <w:rPr>
                <w:b/>
                <w:bCs/>
              </w:rPr>
            </w:pPr>
          </w:p>
        </w:tc>
        <w:tc>
          <w:tcPr>
            <w:tcW w:w="2211" w:type="dxa"/>
          </w:tcPr>
          <w:p w14:paraId="513C5CD1" w14:textId="77777777" w:rsidR="00005674" w:rsidRDefault="00005674" w:rsidP="00005674">
            <w:pPr>
              <w:jc w:val="both"/>
              <w:rPr>
                <w:b/>
                <w:bCs/>
              </w:rPr>
            </w:pPr>
          </w:p>
        </w:tc>
        <w:tc>
          <w:tcPr>
            <w:tcW w:w="2211" w:type="dxa"/>
          </w:tcPr>
          <w:p w14:paraId="13C19931" w14:textId="77777777" w:rsidR="00005674" w:rsidRDefault="00005674" w:rsidP="00005674">
            <w:pPr>
              <w:jc w:val="both"/>
              <w:rPr>
                <w:b/>
                <w:bCs/>
              </w:rPr>
            </w:pPr>
          </w:p>
        </w:tc>
        <w:tc>
          <w:tcPr>
            <w:tcW w:w="2211" w:type="dxa"/>
          </w:tcPr>
          <w:p w14:paraId="051EA96C" w14:textId="77777777" w:rsidR="00005674" w:rsidRDefault="00005674" w:rsidP="00005674">
            <w:pPr>
              <w:jc w:val="both"/>
              <w:rPr>
                <w:b/>
                <w:bCs/>
              </w:rPr>
            </w:pPr>
          </w:p>
        </w:tc>
      </w:tr>
      <w:tr w:rsidR="00005674" w14:paraId="6B5DC5CD" w14:textId="77777777" w:rsidTr="009F6055">
        <w:trPr>
          <w:trHeight w:val="1021"/>
        </w:trPr>
        <w:tc>
          <w:tcPr>
            <w:tcW w:w="2211" w:type="dxa"/>
          </w:tcPr>
          <w:p w14:paraId="7CBC4647" w14:textId="77777777" w:rsidR="00005674" w:rsidRDefault="00005674" w:rsidP="00005674">
            <w:pPr>
              <w:jc w:val="both"/>
              <w:rPr>
                <w:b/>
                <w:bCs/>
              </w:rPr>
            </w:pPr>
          </w:p>
        </w:tc>
        <w:tc>
          <w:tcPr>
            <w:tcW w:w="2211" w:type="dxa"/>
          </w:tcPr>
          <w:p w14:paraId="5DE10DB9" w14:textId="77777777" w:rsidR="00005674" w:rsidRDefault="00005674" w:rsidP="00005674">
            <w:pPr>
              <w:jc w:val="both"/>
              <w:rPr>
                <w:b/>
                <w:bCs/>
              </w:rPr>
            </w:pPr>
          </w:p>
        </w:tc>
        <w:tc>
          <w:tcPr>
            <w:tcW w:w="2211" w:type="dxa"/>
          </w:tcPr>
          <w:p w14:paraId="1DD85CD5" w14:textId="77777777" w:rsidR="00005674" w:rsidRDefault="00005674" w:rsidP="00005674">
            <w:pPr>
              <w:jc w:val="both"/>
              <w:rPr>
                <w:b/>
                <w:bCs/>
              </w:rPr>
            </w:pPr>
          </w:p>
        </w:tc>
        <w:tc>
          <w:tcPr>
            <w:tcW w:w="2211" w:type="dxa"/>
          </w:tcPr>
          <w:p w14:paraId="106E1D11" w14:textId="77777777" w:rsidR="00005674" w:rsidRDefault="00005674" w:rsidP="00005674">
            <w:pPr>
              <w:jc w:val="both"/>
              <w:rPr>
                <w:b/>
                <w:bCs/>
              </w:rPr>
            </w:pPr>
          </w:p>
        </w:tc>
      </w:tr>
      <w:tr w:rsidR="00005674" w14:paraId="2BE32CFC" w14:textId="77777777" w:rsidTr="009F6055">
        <w:trPr>
          <w:trHeight w:val="1021"/>
        </w:trPr>
        <w:tc>
          <w:tcPr>
            <w:tcW w:w="2211" w:type="dxa"/>
          </w:tcPr>
          <w:p w14:paraId="077A4542" w14:textId="77777777" w:rsidR="00005674" w:rsidRDefault="00005674" w:rsidP="00005674">
            <w:pPr>
              <w:jc w:val="both"/>
              <w:rPr>
                <w:b/>
                <w:bCs/>
              </w:rPr>
            </w:pPr>
          </w:p>
        </w:tc>
        <w:tc>
          <w:tcPr>
            <w:tcW w:w="2211" w:type="dxa"/>
          </w:tcPr>
          <w:p w14:paraId="78BFAB26" w14:textId="77777777" w:rsidR="00005674" w:rsidRDefault="00005674" w:rsidP="00005674">
            <w:pPr>
              <w:jc w:val="both"/>
              <w:rPr>
                <w:b/>
                <w:bCs/>
              </w:rPr>
            </w:pPr>
          </w:p>
        </w:tc>
        <w:tc>
          <w:tcPr>
            <w:tcW w:w="2211" w:type="dxa"/>
          </w:tcPr>
          <w:p w14:paraId="6C15B728" w14:textId="77777777" w:rsidR="00005674" w:rsidRDefault="00005674" w:rsidP="00005674">
            <w:pPr>
              <w:jc w:val="both"/>
              <w:rPr>
                <w:b/>
                <w:bCs/>
              </w:rPr>
            </w:pPr>
          </w:p>
        </w:tc>
        <w:tc>
          <w:tcPr>
            <w:tcW w:w="2211" w:type="dxa"/>
          </w:tcPr>
          <w:p w14:paraId="1820582B" w14:textId="77777777" w:rsidR="00005674" w:rsidRDefault="00005674" w:rsidP="00005674">
            <w:pPr>
              <w:jc w:val="both"/>
              <w:rPr>
                <w:b/>
                <w:bCs/>
              </w:rPr>
            </w:pPr>
          </w:p>
        </w:tc>
      </w:tr>
      <w:tr w:rsidR="00005674" w14:paraId="508FD7E2" w14:textId="77777777" w:rsidTr="009F6055">
        <w:trPr>
          <w:trHeight w:val="1021"/>
        </w:trPr>
        <w:tc>
          <w:tcPr>
            <w:tcW w:w="2211" w:type="dxa"/>
          </w:tcPr>
          <w:p w14:paraId="5123917D" w14:textId="77777777" w:rsidR="00005674" w:rsidRDefault="00005674" w:rsidP="00005674">
            <w:pPr>
              <w:jc w:val="both"/>
              <w:rPr>
                <w:b/>
                <w:bCs/>
              </w:rPr>
            </w:pPr>
          </w:p>
        </w:tc>
        <w:tc>
          <w:tcPr>
            <w:tcW w:w="2211" w:type="dxa"/>
          </w:tcPr>
          <w:p w14:paraId="5C91488B" w14:textId="77777777" w:rsidR="00005674" w:rsidRDefault="00005674" w:rsidP="00005674">
            <w:pPr>
              <w:jc w:val="both"/>
              <w:rPr>
                <w:b/>
                <w:bCs/>
              </w:rPr>
            </w:pPr>
          </w:p>
        </w:tc>
        <w:tc>
          <w:tcPr>
            <w:tcW w:w="2211" w:type="dxa"/>
          </w:tcPr>
          <w:p w14:paraId="4C98D80F" w14:textId="77777777" w:rsidR="00005674" w:rsidRDefault="00005674" w:rsidP="00005674">
            <w:pPr>
              <w:jc w:val="both"/>
              <w:rPr>
                <w:b/>
                <w:bCs/>
              </w:rPr>
            </w:pPr>
          </w:p>
        </w:tc>
        <w:tc>
          <w:tcPr>
            <w:tcW w:w="2211" w:type="dxa"/>
          </w:tcPr>
          <w:p w14:paraId="1EA58FF1" w14:textId="77777777" w:rsidR="00005674" w:rsidRDefault="00005674" w:rsidP="00005674">
            <w:pPr>
              <w:jc w:val="both"/>
              <w:rPr>
                <w:b/>
                <w:bCs/>
              </w:rPr>
            </w:pPr>
          </w:p>
        </w:tc>
      </w:tr>
      <w:tr w:rsidR="00005674" w14:paraId="5C55B1DC" w14:textId="77777777" w:rsidTr="009F6055">
        <w:trPr>
          <w:trHeight w:val="1021"/>
        </w:trPr>
        <w:tc>
          <w:tcPr>
            <w:tcW w:w="2211" w:type="dxa"/>
          </w:tcPr>
          <w:p w14:paraId="7C06D5B0" w14:textId="77777777" w:rsidR="00005674" w:rsidRDefault="00005674" w:rsidP="00005674">
            <w:pPr>
              <w:jc w:val="both"/>
              <w:rPr>
                <w:b/>
                <w:bCs/>
              </w:rPr>
            </w:pPr>
          </w:p>
        </w:tc>
        <w:tc>
          <w:tcPr>
            <w:tcW w:w="2211" w:type="dxa"/>
          </w:tcPr>
          <w:p w14:paraId="2D40C5DD" w14:textId="77777777" w:rsidR="00005674" w:rsidRDefault="00005674" w:rsidP="00005674">
            <w:pPr>
              <w:jc w:val="both"/>
              <w:rPr>
                <w:b/>
                <w:bCs/>
              </w:rPr>
            </w:pPr>
          </w:p>
        </w:tc>
        <w:tc>
          <w:tcPr>
            <w:tcW w:w="2211" w:type="dxa"/>
          </w:tcPr>
          <w:p w14:paraId="28F36BC1" w14:textId="77777777" w:rsidR="00005674" w:rsidRDefault="00005674" w:rsidP="00005674">
            <w:pPr>
              <w:jc w:val="both"/>
              <w:rPr>
                <w:b/>
                <w:bCs/>
              </w:rPr>
            </w:pPr>
          </w:p>
        </w:tc>
        <w:tc>
          <w:tcPr>
            <w:tcW w:w="2211" w:type="dxa"/>
          </w:tcPr>
          <w:p w14:paraId="1D7994FF" w14:textId="77777777" w:rsidR="00005674" w:rsidRDefault="00005674" w:rsidP="00005674">
            <w:pPr>
              <w:jc w:val="both"/>
              <w:rPr>
                <w:b/>
                <w:bCs/>
              </w:rPr>
            </w:pPr>
          </w:p>
        </w:tc>
      </w:tr>
      <w:tr w:rsidR="00005674" w14:paraId="2A42809C" w14:textId="77777777" w:rsidTr="009F6055">
        <w:trPr>
          <w:trHeight w:val="1021"/>
        </w:trPr>
        <w:tc>
          <w:tcPr>
            <w:tcW w:w="2211" w:type="dxa"/>
          </w:tcPr>
          <w:p w14:paraId="1D3A832D" w14:textId="77777777" w:rsidR="00005674" w:rsidRDefault="00005674" w:rsidP="00005674">
            <w:pPr>
              <w:jc w:val="both"/>
              <w:rPr>
                <w:b/>
                <w:bCs/>
              </w:rPr>
            </w:pPr>
          </w:p>
        </w:tc>
        <w:tc>
          <w:tcPr>
            <w:tcW w:w="2211" w:type="dxa"/>
          </w:tcPr>
          <w:p w14:paraId="68C720CC" w14:textId="77777777" w:rsidR="00005674" w:rsidRDefault="00005674" w:rsidP="00005674">
            <w:pPr>
              <w:jc w:val="both"/>
              <w:rPr>
                <w:b/>
                <w:bCs/>
              </w:rPr>
            </w:pPr>
          </w:p>
        </w:tc>
        <w:tc>
          <w:tcPr>
            <w:tcW w:w="2211" w:type="dxa"/>
          </w:tcPr>
          <w:p w14:paraId="3A422EF1" w14:textId="77777777" w:rsidR="00005674" w:rsidRDefault="00005674" w:rsidP="00005674">
            <w:pPr>
              <w:jc w:val="both"/>
              <w:rPr>
                <w:b/>
                <w:bCs/>
              </w:rPr>
            </w:pPr>
          </w:p>
        </w:tc>
        <w:tc>
          <w:tcPr>
            <w:tcW w:w="2211" w:type="dxa"/>
          </w:tcPr>
          <w:p w14:paraId="180F9E8F" w14:textId="77777777" w:rsidR="00005674" w:rsidRDefault="00005674" w:rsidP="00005674">
            <w:pPr>
              <w:jc w:val="both"/>
              <w:rPr>
                <w:b/>
                <w:bCs/>
              </w:rPr>
            </w:pPr>
          </w:p>
        </w:tc>
      </w:tr>
      <w:tr w:rsidR="00005674" w14:paraId="3C6CF69B" w14:textId="77777777" w:rsidTr="009F6055">
        <w:trPr>
          <w:trHeight w:val="1021"/>
        </w:trPr>
        <w:tc>
          <w:tcPr>
            <w:tcW w:w="2211" w:type="dxa"/>
          </w:tcPr>
          <w:p w14:paraId="2500FB9D" w14:textId="77777777" w:rsidR="00005674" w:rsidRDefault="00005674" w:rsidP="00005674">
            <w:pPr>
              <w:jc w:val="both"/>
              <w:rPr>
                <w:b/>
                <w:bCs/>
              </w:rPr>
            </w:pPr>
          </w:p>
        </w:tc>
        <w:tc>
          <w:tcPr>
            <w:tcW w:w="2211" w:type="dxa"/>
          </w:tcPr>
          <w:p w14:paraId="31C16AC9" w14:textId="77777777" w:rsidR="00005674" w:rsidRDefault="00005674" w:rsidP="00005674">
            <w:pPr>
              <w:jc w:val="both"/>
              <w:rPr>
                <w:b/>
                <w:bCs/>
              </w:rPr>
            </w:pPr>
          </w:p>
        </w:tc>
        <w:tc>
          <w:tcPr>
            <w:tcW w:w="2211" w:type="dxa"/>
          </w:tcPr>
          <w:p w14:paraId="642A7610" w14:textId="77777777" w:rsidR="00005674" w:rsidRDefault="00005674" w:rsidP="00005674">
            <w:pPr>
              <w:jc w:val="both"/>
              <w:rPr>
                <w:b/>
                <w:bCs/>
              </w:rPr>
            </w:pPr>
          </w:p>
        </w:tc>
        <w:tc>
          <w:tcPr>
            <w:tcW w:w="2211" w:type="dxa"/>
          </w:tcPr>
          <w:p w14:paraId="4C0023DF" w14:textId="77777777" w:rsidR="00005674" w:rsidRDefault="00005674" w:rsidP="00005674">
            <w:pPr>
              <w:jc w:val="both"/>
              <w:rPr>
                <w:b/>
                <w:bCs/>
              </w:rPr>
            </w:pPr>
          </w:p>
        </w:tc>
      </w:tr>
    </w:tbl>
    <w:p w14:paraId="33941B76" w14:textId="77777777" w:rsidR="00005674" w:rsidRPr="00005674" w:rsidRDefault="00005674" w:rsidP="00005674">
      <w:pPr>
        <w:jc w:val="both"/>
        <w:rPr>
          <w:b/>
          <w:bCs/>
        </w:rPr>
      </w:pPr>
    </w:p>
    <w:sectPr w:rsidR="00005674" w:rsidRPr="000056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16"/>
    <w:rsid w:val="00005674"/>
    <w:rsid w:val="00596208"/>
    <w:rsid w:val="009F6055"/>
    <w:rsid w:val="00AC5216"/>
    <w:rsid w:val="00DE2F6D"/>
    <w:rsid w:val="00E069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44DF"/>
  <w15:chartTrackingRefBased/>
  <w15:docId w15:val="{C87DB169-342E-4B6A-9371-57B58D14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301</Words>
  <Characters>1659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Luna sacco</dc:creator>
  <cp:keywords/>
  <dc:description/>
  <cp:lastModifiedBy>Sebastian Luna sacco</cp:lastModifiedBy>
  <cp:revision>2</cp:revision>
  <dcterms:created xsi:type="dcterms:W3CDTF">2020-11-18T16:27:00Z</dcterms:created>
  <dcterms:modified xsi:type="dcterms:W3CDTF">2020-11-18T16:27:00Z</dcterms:modified>
</cp:coreProperties>
</file>